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A83721">
        <w:rPr>
          <w:rFonts w:ascii="Times New Roman" w:hAnsi="Times New Roman" w:cs="Times New Roman"/>
          <w:b/>
          <w:sz w:val="28"/>
          <w:szCs w:val="28"/>
          <w:lang w:val="uk-UA"/>
        </w:rPr>
        <w:t>СЕРДОБІНЦЕВОЇ А.І.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A83721">
        <w:rPr>
          <w:rFonts w:ascii="Times New Roman" w:hAnsi="Times New Roman" w:cs="Times New Roman"/>
          <w:b/>
          <w:sz w:val="28"/>
          <w:szCs w:val="28"/>
          <w:lang w:val="uk-UA"/>
        </w:rPr>
        <w:t>СЕРДОБІНЦЕВОЇ Алесі Іванівни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9956CC">
        <w:rPr>
          <w:rFonts w:ascii="Times New Roman" w:hAnsi="Times New Roman" w:cs="Times New Roman"/>
          <w:sz w:val="28"/>
          <w:szCs w:val="28"/>
          <w:lang w:val="uk-UA"/>
        </w:rPr>
        <w:t>економічної діяльності</w:t>
      </w:r>
      <w:bookmarkStart w:id="0" w:name="_GoBack"/>
      <w:bookmarkEnd w:id="0"/>
      <w:r w:rsidR="00F05F6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економіки, бухгалтерського обліку та звітності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721" w:rsidRPr="00A8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СЕРДОБІНЦЕВОЇ Алесі Іванівни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507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E28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4D94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4CE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6F6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1A8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42A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871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36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026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D1D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6CC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DE4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4FB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721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A84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60B0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9F0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203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2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8BA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5F67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43A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185</cp:revision>
  <dcterms:created xsi:type="dcterms:W3CDTF">2015-09-03T12:02:00Z</dcterms:created>
  <dcterms:modified xsi:type="dcterms:W3CDTF">2021-03-01T07:26:00Z</dcterms:modified>
</cp:coreProperties>
</file>